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0EC" w:rsidRDefault="00B410EC" w:rsidP="00B410EC">
      <w:pPr>
        <w:pStyle w:val="Title"/>
        <w:rPr>
          <w:rFonts w:ascii="Times New Roman" w:hAnsi="Times New Roman"/>
          <w:i/>
          <w:sz w:val="32"/>
          <w:szCs w:val="32"/>
        </w:rPr>
      </w:pPr>
      <w:r>
        <w:rPr>
          <w:rFonts w:ascii="Times New Roman" w:hAnsi="Times New Roman"/>
          <w:i/>
          <w:sz w:val="32"/>
          <w:szCs w:val="32"/>
        </w:rPr>
        <w:t>Jennifer M. Shuart, LICSW, PMHNP-BC, APRN</w:t>
      </w:r>
    </w:p>
    <w:p w:rsidR="00B410EC" w:rsidRPr="00637B5C" w:rsidRDefault="00B410EC" w:rsidP="00B410EC">
      <w:pPr>
        <w:pStyle w:val="Title"/>
        <w:rPr>
          <w:rFonts w:ascii="Times New Roman" w:hAnsi="Times New Roman"/>
          <w:i/>
          <w:sz w:val="32"/>
          <w:szCs w:val="32"/>
        </w:rPr>
      </w:pPr>
      <w:r>
        <w:rPr>
          <w:rFonts w:ascii="Times New Roman" w:hAnsi="Times New Roman"/>
          <w:i/>
          <w:sz w:val="32"/>
          <w:szCs w:val="32"/>
        </w:rPr>
        <w:t xml:space="preserve">Stepping Stones to Well Being, LLC </w:t>
      </w:r>
    </w:p>
    <w:p w:rsidR="00031361" w:rsidRDefault="00031361" w:rsidP="00021B60">
      <w:pPr>
        <w:rPr>
          <w:rStyle w:val="Hyperlink"/>
        </w:rPr>
      </w:pPr>
    </w:p>
    <w:p w:rsidR="00031361" w:rsidRPr="00031361" w:rsidRDefault="00031361" w:rsidP="00031361">
      <w:pPr>
        <w:jc w:val="center"/>
        <w:rPr>
          <w:rStyle w:val="Hyperlink"/>
          <w:b/>
          <w:sz w:val="28"/>
          <w:szCs w:val="28"/>
        </w:rPr>
      </w:pPr>
      <w:r w:rsidRPr="00031361">
        <w:rPr>
          <w:b/>
          <w:sz w:val="28"/>
          <w:szCs w:val="28"/>
        </w:rPr>
        <w:t>Patient's Bill of Rights</w:t>
      </w:r>
    </w:p>
    <w:p w:rsidR="00031361" w:rsidRDefault="00031361" w:rsidP="00021B60">
      <w:pPr>
        <w:rPr>
          <w:rStyle w:val="Hyperlink"/>
        </w:rPr>
      </w:pPr>
    </w:p>
    <w:p w:rsidR="00031361" w:rsidRPr="00031361" w:rsidRDefault="00031361" w:rsidP="00021B60">
      <w:pPr>
        <w:rPr>
          <w:rStyle w:val="Hyperlink"/>
          <w:color w:val="auto"/>
          <w:u w:val="none"/>
        </w:rPr>
      </w:pPr>
      <w:r w:rsidRPr="00031361">
        <w:rPr>
          <w:rStyle w:val="Hyperlink"/>
          <w:color w:val="auto"/>
          <w:u w:val="none"/>
        </w:rPr>
        <w:t xml:space="preserve">As a person receiving mental health services, it is important that you know your rights in treatment.  </w:t>
      </w:r>
    </w:p>
    <w:p w:rsidR="00031361" w:rsidRDefault="00031361" w:rsidP="00021B60">
      <w:pPr>
        <w:rPr>
          <w:rStyle w:val="Hyperlink"/>
          <w:color w:val="auto"/>
          <w:u w:val="none"/>
        </w:rPr>
      </w:pPr>
      <w:r w:rsidRPr="00031361">
        <w:rPr>
          <w:rStyle w:val="Hyperlink"/>
          <w:color w:val="auto"/>
          <w:u w:val="none"/>
        </w:rPr>
        <w:t>You have the right to:</w:t>
      </w:r>
    </w:p>
    <w:p w:rsidR="00031361" w:rsidRPr="00031361" w:rsidRDefault="00031361" w:rsidP="00021B60">
      <w:pPr>
        <w:rPr>
          <w:rStyle w:val="Hyperlink"/>
          <w:color w:val="auto"/>
          <w:sz w:val="28"/>
          <w:szCs w:val="28"/>
          <w:u w:val="none"/>
        </w:rPr>
      </w:pPr>
    </w:p>
    <w:p w:rsidR="00031361" w:rsidRPr="00031361" w:rsidRDefault="00031361" w:rsidP="00031361">
      <w:pPr>
        <w:numPr>
          <w:ilvl w:val="0"/>
          <w:numId w:val="27"/>
        </w:numPr>
        <w:spacing w:before="100" w:beforeAutospacing="1" w:after="100" w:afterAutospacing="1"/>
        <w:rPr>
          <w:sz w:val="28"/>
          <w:szCs w:val="28"/>
        </w:rPr>
      </w:pPr>
      <w:r w:rsidRPr="00031361">
        <w:rPr>
          <w:sz w:val="28"/>
          <w:szCs w:val="28"/>
        </w:rPr>
        <w:t>Be treated with dignity and respect.</w:t>
      </w:r>
    </w:p>
    <w:p w:rsidR="00031361" w:rsidRPr="00031361" w:rsidRDefault="00031361" w:rsidP="00031361">
      <w:pPr>
        <w:numPr>
          <w:ilvl w:val="0"/>
          <w:numId w:val="27"/>
        </w:numPr>
        <w:spacing w:before="100" w:beforeAutospacing="1" w:after="100" w:afterAutospacing="1"/>
        <w:rPr>
          <w:sz w:val="28"/>
          <w:szCs w:val="28"/>
        </w:rPr>
      </w:pPr>
      <w:r w:rsidRPr="00031361">
        <w:rPr>
          <w:sz w:val="28"/>
          <w:szCs w:val="28"/>
        </w:rPr>
        <w:t>Ask questions and get answers about services.</w:t>
      </w:r>
    </w:p>
    <w:p w:rsidR="00031361" w:rsidRPr="00031361" w:rsidRDefault="00031361" w:rsidP="00031361">
      <w:pPr>
        <w:numPr>
          <w:ilvl w:val="0"/>
          <w:numId w:val="27"/>
        </w:numPr>
        <w:spacing w:before="100" w:beforeAutospacing="1" w:after="100" w:afterAutospacing="1"/>
        <w:rPr>
          <w:sz w:val="28"/>
          <w:szCs w:val="28"/>
        </w:rPr>
      </w:pPr>
      <w:r w:rsidRPr="00031361">
        <w:rPr>
          <w:sz w:val="28"/>
          <w:szCs w:val="28"/>
        </w:rPr>
        <w:t>Participate fully in all decisions about treatment or services.</w:t>
      </w:r>
    </w:p>
    <w:p w:rsidR="00031361" w:rsidRPr="00031361" w:rsidRDefault="00031361" w:rsidP="00031361">
      <w:pPr>
        <w:numPr>
          <w:ilvl w:val="0"/>
          <w:numId w:val="27"/>
        </w:numPr>
        <w:spacing w:before="100" w:beforeAutospacing="1" w:after="100" w:afterAutospacing="1"/>
        <w:rPr>
          <w:sz w:val="28"/>
          <w:szCs w:val="28"/>
        </w:rPr>
      </w:pPr>
      <w:r w:rsidRPr="00031361">
        <w:rPr>
          <w:sz w:val="28"/>
          <w:szCs w:val="28"/>
        </w:rPr>
        <w:t>Request changes in treatment or services.</w:t>
      </w:r>
    </w:p>
    <w:p w:rsidR="00031361" w:rsidRPr="00031361" w:rsidRDefault="00031361" w:rsidP="00031361">
      <w:pPr>
        <w:numPr>
          <w:ilvl w:val="0"/>
          <w:numId w:val="27"/>
        </w:numPr>
        <w:spacing w:before="100" w:beforeAutospacing="1" w:after="100" w:afterAutospacing="1"/>
        <w:rPr>
          <w:sz w:val="28"/>
          <w:szCs w:val="28"/>
        </w:rPr>
      </w:pPr>
      <w:r w:rsidRPr="00031361">
        <w:rPr>
          <w:sz w:val="28"/>
          <w:szCs w:val="28"/>
        </w:rPr>
        <w:t xml:space="preserve">Refuse treatment or service or terminate services at any time.  </w:t>
      </w:r>
    </w:p>
    <w:p w:rsidR="00031361" w:rsidRPr="00031361" w:rsidRDefault="00031361" w:rsidP="00031361">
      <w:pPr>
        <w:numPr>
          <w:ilvl w:val="0"/>
          <w:numId w:val="27"/>
        </w:numPr>
        <w:spacing w:before="100" w:beforeAutospacing="1" w:after="100" w:afterAutospacing="1"/>
        <w:rPr>
          <w:sz w:val="28"/>
          <w:szCs w:val="28"/>
        </w:rPr>
      </w:pPr>
      <w:r w:rsidRPr="00031361">
        <w:rPr>
          <w:sz w:val="28"/>
          <w:szCs w:val="28"/>
        </w:rPr>
        <w:t>Be informed about the rules that will result in discharge from a program if violated.</w:t>
      </w:r>
    </w:p>
    <w:p w:rsidR="00031361" w:rsidRPr="00031361" w:rsidRDefault="00031361" w:rsidP="00031361">
      <w:pPr>
        <w:numPr>
          <w:ilvl w:val="0"/>
          <w:numId w:val="27"/>
        </w:numPr>
        <w:spacing w:before="100" w:beforeAutospacing="1" w:after="100" w:afterAutospacing="1"/>
        <w:rPr>
          <w:sz w:val="28"/>
          <w:szCs w:val="28"/>
        </w:rPr>
      </w:pPr>
      <w:r w:rsidRPr="00031361">
        <w:rPr>
          <w:sz w:val="28"/>
          <w:szCs w:val="28"/>
        </w:rPr>
        <w:t>Have your family involved in your treatment.</w:t>
      </w:r>
    </w:p>
    <w:p w:rsidR="00031361" w:rsidRPr="00031361" w:rsidRDefault="00031361" w:rsidP="00031361">
      <w:pPr>
        <w:numPr>
          <w:ilvl w:val="0"/>
          <w:numId w:val="27"/>
        </w:numPr>
        <w:spacing w:before="100" w:beforeAutospacing="1" w:after="100" w:afterAutospacing="1"/>
        <w:rPr>
          <w:sz w:val="28"/>
          <w:szCs w:val="28"/>
        </w:rPr>
      </w:pPr>
      <w:r w:rsidRPr="00031361">
        <w:rPr>
          <w:sz w:val="28"/>
          <w:szCs w:val="28"/>
        </w:rPr>
        <w:t>Refuse family participation in your treatment, if you choose.</w:t>
      </w:r>
    </w:p>
    <w:p w:rsidR="00031361" w:rsidRPr="00031361" w:rsidRDefault="00031361" w:rsidP="00031361">
      <w:pPr>
        <w:numPr>
          <w:ilvl w:val="0"/>
          <w:numId w:val="27"/>
        </w:numPr>
        <w:spacing w:before="100" w:beforeAutospacing="1" w:after="100" w:afterAutospacing="1"/>
        <w:rPr>
          <w:sz w:val="28"/>
          <w:szCs w:val="28"/>
        </w:rPr>
      </w:pPr>
      <w:r w:rsidRPr="00031361">
        <w:rPr>
          <w:sz w:val="28"/>
          <w:szCs w:val="28"/>
        </w:rPr>
        <w:t>Not be subjected to verbal, physical, sexual, emotional or financial abuse; harsh or unfair treatment.</w:t>
      </w:r>
    </w:p>
    <w:p w:rsidR="00031361" w:rsidRPr="00031361" w:rsidRDefault="00031361" w:rsidP="00031361">
      <w:pPr>
        <w:numPr>
          <w:ilvl w:val="0"/>
          <w:numId w:val="27"/>
        </w:numPr>
        <w:spacing w:before="100" w:beforeAutospacing="1" w:after="100" w:afterAutospacing="1"/>
        <w:rPr>
          <w:sz w:val="28"/>
          <w:szCs w:val="28"/>
        </w:rPr>
      </w:pPr>
      <w:r w:rsidRPr="00031361">
        <w:rPr>
          <w:sz w:val="28"/>
          <w:szCs w:val="28"/>
        </w:rPr>
        <w:t xml:space="preserve">Decide who else can see your records, with several exceptions. Those who do not need to ask your permission are: people involved in your mental health treatment or to whom you are referred for treatment, people providing emergency medical care, an attorney representing you at a commitment hearing, a court, </w:t>
      </w:r>
      <w:proofErr w:type="gramStart"/>
      <w:r w:rsidRPr="00031361">
        <w:rPr>
          <w:sz w:val="28"/>
          <w:szCs w:val="28"/>
        </w:rPr>
        <w:t>people</w:t>
      </w:r>
      <w:proofErr w:type="gramEnd"/>
      <w:r w:rsidRPr="00031361">
        <w:rPr>
          <w:sz w:val="28"/>
          <w:szCs w:val="28"/>
        </w:rPr>
        <w:t xml:space="preserve"> conducting program or utilization reviews, or third party payers (those who pay for your treatment). These people may only see as much information as they need for the specific purpose requested.</w:t>
      </w:r>
    </w:p>
    <w:p w:rsidR="00031361" w:rsidRPr="00031361" w:rsidRDefault="00031361" w:rsidP="00031361">
      <w:pPr>
        <w:numPr>
          <w:ilvl w:val="0"/>
          <w:numId w:val="27"/>
        </w:numPr>
        <w:spacing w:before="100" w:beforeAutospacing="1" w:after="100" w:afterAutospacing="1"/>
        <w:rPr>
          <w:sz w:val="28"/>
          <w:szCs w:val="28"/>
        </w:rPr>
      </w:pPr>
      <w:r w:rsidRPr="00031361">
        <w:rPr>
          <w:sz w:val="28"/>
          <w:szCs w:val="28"/>
        </w:rPr>
        <w:t>Not be discriminated against on the basis of race, age, sex, religion, national origin, sexual orientation, disability, or marital status.</w:t>
      </w:r>
      <w:bookmarkStart w:id="0" w:name="_GoBack"/>
      <w:bookmarkEnd w:id="0"/>
    </w:p>
    <w:sectPr w:rsidR="00031361" w:rsidRPr="00031361" w:rsidSect="000E2F47">
      <w:pgSz w:w="12240" w:h="15840"/>
      <w:pgMar w:top="864" w:right="576"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4236"/>
    <w:multiLevelType w:val="hybridMultilevel"/>
    <w:tmpl w:val="9CA4EC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70281C"/>
    <w:multiLevelType w:val="hybridMultilevel"/>
    <w:tmpl w:val="DF4CFEE4"/>
    <w:lvl w:ilvl="0" w:tplc="04090005">
      <w:start w:val="1"/>
      <w:numFmt w:val="bullet"/>
      <w:lvlText w:val=""/>
      <w:lvlJc w:val="left"/>
      <w:pPr>
        <w:tabs>
          <w:tab w:val="num" w:pos="2520"/>
        </w:tabs>
        <w:ind w:left="25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2692B"/>
    <w:multiLevelType w:val="hybridMultilevel"/>
    <w:tmpl w:val="B0DA48E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1C97284"/>
    <w:multiLevelType w:val="hybridMultilevel"/>
    <w:tmpl w:val="1766E3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A7530D3"/>
    <w:multiLevelType w:val="hybridMultilevel"/>
    <w:tmpl w:val="61963C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F083715"/>
    <w:multiLevelType w:val="hybridMultilevel"/>
    <w:tmpl w:val="C018EFA8"/>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203A12FC"/>
    <w:multiLevelType w:val="hybridMultilevel"/>
    <w:tmpl w:val="1F50B3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0E11297"/>
    <w:multiLevelType w:val="hybridMultilevel"/>
    <w:tmpl w:val="D4CA072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343E7DAF"/>
    <w:multiLevelType w:val="hybridMultilevel"/>
    <w:tmpl w:val="CE94A056"/>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38EA1755"/>
    <w:multiLevelType w:val="hybridMultilevel"/>
    <w:tmpl w:val="BA8647F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92203BF"/>
    <w:multiLevelType w:val="hybridMultilevel"/>
    <w:tmpl w:val="525056CE"/>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39A7796B"/>
    <w:multiLevelType w:val="hybridMultilevel"/>
    <w:tmpl w:val="931871F2"/>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42992710"/>
    <w:multiLevelType w:val="hybridMultilevel"/>
    <w:tmpl w:val="93965B6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47717C21"/>
    <w:multiLevelType w:val="hybridMultilevel"/>
    <w:tmpl w:val="903E3F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8A77E84"/>
    <w:multiLevelType w:val="multilevel"/>
    <w:tmpl w:val="443E8F66"/>
    <w:lvl w:ilvl="0">
      <w:start w:val="1"/>
      <w:numFmt w:val="decimal"/>
      <w:lvlText w:val="%1."/>
      <w:lvlJc w:val="left"/>
      <w:pPr>
        <w:tabs>
          <w:tab w:val="num" w:pos="720"/>
        </w:tabs>
        <w:ind w:left="720" w:hanging="360"/>
      </w:pPr>
      <w:rPr>
        <w:rFonts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103C03"/>
    <w:multiLevelType w:val="hybridMultilevel"/>
    <w:tmpl w:val="14125996"/>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4AFE42ED"/>
    <w:multiLevelType w:val="hybridMultilevel"/>
    <w:tmpl w:val="6E5A1484"/>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51E1618D"/>
    <w:multiLevelType w:val="hybridMultilevel"/>
    <w:tmpl w:val="5B0E835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5439499E"/>
    <w:multiLevelType w:val="hybridMultilevel"/>
    <w:tmpl w:val="E8FA55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FD40C6C"/>
    <w:multiLevelType w:val="hybridMultilevel"/>
    <w:tmpl w:val="9B1C1F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5356386"/>
    <w:multiLevelType w:val="hybridMultilevel"/>
    <w:tmpl w:val="D3BEA8E4"/>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68293A9D"/>
    <w:multiLevelType w:val="hybridMultilevel"/>
    <w:tmpl w:val="C6789AEC"/>
    <w:lvl w:ilvl="0" w:tplc="04090005">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75366DED"/>
    <w:multiLevelType w:val="hybridMultilevel"/>
    <w:tmpl w:val="D164971C"/>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792E3C2B"/>
    <w:multiLevelType w:val="hybridMultilevel"/>
    <w:tmpl w:val="006689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7A33573D"/>
    <w:multiLevelType w:val="hybridMultilevel"/>
    <w:tmpl w:val="1E8434C2"/>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7C4116CC"/>
    <w:multiLevelType w:val="hybridMultilevel"/>
    <w:tmpl w:val="A3A6A970"/>
    <w:lvl w:ilvl="0" w:tplc="04090001">
      <w:start w:val="1"/>
      <w:numFmt w:val="bullet"/>
      <w:lvlText w:val=""/>
      <w:lvlJc w:val="left"/>
      <w:pPr>
        <w:tabs>
          <w:tab w:val="num" w:pos="2940"/>
        </w:tabs>
        <w:ind w:left="294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26" w15:restartNumberingAfterBreak="0">
    <w:nsid w:val="7DE768C8"/>
    <w:multiLevelType w:val="hybridMultilevel"/>
    <w:tmpl w:val="28ACBBFC"/>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26"/>
  </w:num>
  <w:num w:numId="2">
    <w:abstractNumId w:val="22"/>
  </w:num>
  <w:num w:numId="3">
    <w:abstractNumId w:val="1"/>
  </w:num>
  <w:num w:numId="4">
    <w:abstractNumId w:val="11"/>
  </w:num>
  <w:num w:numId="5">
    <w:abstractNumId w:val="5"/>
  </w:num>
  <w:num w:numId="6">
    <w:abstractNumId w:val="10"/>
  </w:num>
  <w:num w:numId="7">
    <w:abstractNumId w:val="15"/>
  </w:num>
  <w:num w:numId="8">
    <w:abstractNumId w:val="21"/>
  </w:num>
  <w:num w:numId="9">
    <w:abstractNumId w:val="20"/>
  </w:num>
  <w:num w:numId="10">
    <w:abstractNumId w:val="16"/>
  </w:num>
  <w:num w:numId="11">
    <w:abstractNumId w:val="24"/>
  </w:num>
  <w:num w:numId="12">
    <w:abstractNumId w:val="8"/>
  </w:num>
  <w:num w:numId="13">
    <w:abstractNumId w:val="9"/>
  </w:num>
  <w:num w:numId="14">
    <w:abstractNumId w:val="17"/>
  </w:num>
  <w:num w:numId="15">
    <w:abstractNumId w:val="12"/>
  </w:num>
  <w:num w:numId="16">
    <w:abstractNumId w:val="25"/>
  </w:num>
  <w:num w:numId="17">
    <w:abstractNumId w:val="7"/>
  </w:num>
  <w:num w:numId="18">
    <w:abstractNumId w:val="2"/>
  </w:num>
  <w:num w:numId="19">
    <w:abstractNumId w:val="23"/>
  </w:num>
  <w:num w:numId="20">
    <w:abstractNumId w:val="0"/>
  </w:num>
  <w:num w:numId="21">
    <w:abstractNumId w:val="18"/>
  </w:num>
  <w:num w:numId="22">
    <w:abstractNumId w:val="6"/>
  </w:num>
  <w:num w:numId="23">
    <w:abstractNumId w:val="4"/>
  </w:num>
  <w:num w:numId="24">
    <w:abstractNumId w:val="13"/>
  </w:num>
  <w:num w:numId="25">
    <w:abstractNumId w:val="3"/>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60"/>
    <w:rsid w:val="00021B60"/>
    <w:rsid w:val="00031361"/>
    <w:rsid w:val="000474F7"/>
    <w:rsid w:val="00084161"/>
    <w:rsid w:val="000C0C81"/>
    <w:rsid w:val="000E0674"/>
    <w:rsid w:val="000E2F47"/>
    <w:rsid w:val="00102ACE"/>
    <w:rsid w:val="0011470E"/>
    <w:rsid w:val="001403F1"/>
    <w:rsid w:val="001A435E"/>
    <w:rsid w:val="001B0352"/>
    <w:rsid w:val="002272B5"/>
    <w:rsid w:val="0027783B"/>
    <w:rsid w:val="0027783E"/>
    <w:rsid w:val="0031167F"/>
    <w:rsid w:val="00327973"/>
    <w:rsid w:val="003425D5"/>
    <w:rsid w:val="00356142"/>
    <w:rsid w:val="00396498"/>
    <w:rsid w:val="003A4FE2"/>
    <w:rsid w:val="00432BCB"/>
    <w:rsid w:val="004F511C"/>
    <w:rsid w:val="005646A3"/>
    <w:rsid w:val="005873C6"/>
    <w:rsid w:val="00614DE1"/>
    <w:rsid w:val="0067016A"/>
    <w:rsid w:val="00671D7C"/>
    <w:rsid w:val="006B17C2"/>
    <w:rsid w:val="006C5BAE"/>
    <w:rsid w:val="006D19C2"/>
    <w:rsid w:val="00715C72"/>
    <w:rsid w:val="00721B52"/>
    <w:rsid w:val="00752DF4"/>
    <w:rsid w:val="00754F80"/>
    <w:rsid w:val="007E4FFC"/>
    <w:rsid w:val="00804FAB"/>
    <w:rsid w:val="00822DBE"/>
    <w:rsid w:val="00897BD6"/>
    <w:rsid w:val="008B4E5A"/>
    <w:rsid w:val="008C1377"/>
    <w:rsid w:val="008E4DB3"/>
    <w:rsid w:val="008F1B6A"/>
    <w:rsid w:val="00925DB2"/>
    <w:rsid w:val="009724BB"/>
    <w:rsid w:val="00987ACF"/>
    <w:rsid w:val="009959E5"/>
    <w:rsid w:val="009964E4"/>
    <w:rsid w:val="009C761E"/>
    <w:rsid w:val="009D650D"/>
    <w:rsid w:val="009E0C56"/>
    <w:rsid w:val="00A33408"/>
    <w:rsid w:val="00A70258"/>
    <w:rsid w:val="00A952A5"/>
    <w:rsid w:val="00AB1BA8"/>
    <w:rsid w:val="00B2648A"/>
    <w:rsid w:val="00B410EC"/>
    <w:rsid w:val="00B913C0"/>
    <w:rsid w:val="00BA2887"/>
    <w:rsid w:val="00BD53AD"/>
    <w:rsid w:val="00BE7B63"/>
    <w:rsid w:val="00C14DDF"/>
    <w:rsid w:val="00C33285"/>
    <w:rsid w:val="00C5139F"/>
    <w:rsid w:val="00C9379A"/>
    <w:rsid w:val="00CD43F9"/>
    <w:rsid w:val="00CF483F"/>
    <w:rsid w:val="00D623BF"/>
    <w:rsid w:val="00E12BCD"/>
    <w:rsid w:val="00E73B51"/>
    <w:rsid w:val="00EB6EC4"/>
    <w:rsid w:val="00EC19E7"/>
    <w:rsid w:val="00EC74E1"/>
    <w:rsid w:val="00EE14D5"/>
    <w:rsid w:val="00EE291D"/>
    <w:rsid w:val="00F05399"/>
    <w:rsid w:val="00F42EB1"/>
    <w:rsid w:val="00F4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DBA57B-F7A9-4711-A52A-021B6268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B60"/>
    <w:rPr>
      <w:rFonts w:ascii="Times New Roman" w:eastAsia="Times New Roman" w:hAnsi="Times New Roman"/>
      <w:sz w:val="24"/>
      <w:szCs w:val="24"/>
    </w:rPr>
  </w:style>
  <w:style w:type="paragraph" w:styleId="Heading1">
    <w:name w:val="heading 1"/>
    <w:basedOn w:val="Normal"/>
    <w:next w:val="Normal"/>
    <w:link w:val="Heading1Char"/>
    <w:qFormat/>
    <w:locked/>
    <w:rsid w:val="005646A3"/>
    <w:pPr>
      <w:keepNext/>
      <w:ind w:left="2160" w:hanging="21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21B60"/>
    <w:pPr>
      <w:pBdr>
        <w:bottom w:val="single" w:sz="12" w:space="1" w:color="auto"/>
      </w:pBdr>
      <w:jc w:val="center"/>
    </w:pPr>
    <w:rPr>
      <w:rFonts w:ascii="Script MT Bold" w:hAnsi="Script MT Bold"/>
      <w:sz w:val="28"/>
    </w:rPr>
  </w:style>
  <w:style w:type="character" w:customStyle="1" w:styleId="TitleChar">
    <w:name w:val="Title Char"/>
    <w:basedOn w:val="DefaultParagraphFont"/>
    <w:link w:val="Title"/>
    <w:uiPriority w:val="99"/>
    <w:locked/>
    <w:rsid w:val="00021B60"/>
    <w:rPr>
      <w:rFonts w:ascii="Script MT Bold" w:hAnsi="Script MT Bold" w:cs="Times New Roman"/>
      <w:sz w:val="24"/>
      <w:szCs w:val="24"/>
    </w:rPr>
  </w:style>
  <w:style w:type="character" w:styleId="Hyperlink">
    <w:name w:val="Hyperlink"/>
    <w:basedOn w:val="DefaultParagraphFont"/>
    <w:uiPriority w:val="99"/>
    <w:rsid w:val="00021B60"/>
    <w:rPr>
      <w:rFonts w:cs="Times New Roman"/>
      <w:color w:val="0000FF"/>
      <w:u w:val="single"/>
    </w:rPr>
  </w:style>
  <w:style w:type="character" w:customStyle="1" w:styleId="text1">
    <w:name w:val="text1"/>
    <w:basedOn w:val="DefaultParagraphFont"/>
    <w:uiPriority w:val="99"/>
    <w:rsid w:val="00021B60"/>
    <w:rPr>
      <w:rFonts w:ascii="Arial" w:hAnsi="Arial" w:cs="Arial"/>
      <w:sz w:val="14"/>
      <w:szCs w:val="14"/>
    </w:rPr>
  </w:style>
  <w:style w:type="character" w:styleId="SubtleEmphasis">
    <w:name w:val="Subtle Emphasis"/>
    <w:basedOn w:val="DefaultParagraphFont"/>
    <w:uiPriority w:val="99"/>
    <w:qFormat/>
    <w:rsid w:val="00021B60"/>
    <w:rPr>
      <w:rFonts w:cs="Times New Roman"/>
      <w:i/>
      <w:iCs/>
      <w:color w:val="808080"/>
    </w:rPr>
  </w:style>
  <w:style w:type="paragraph" w:styleId="ListParagraph">
    <w:name w:val="List Paragraph"/>
    <w:basedOn w:val="Normal"/>
    <w:uiPriority w:val="99"/>
    <w:qFormat/>
    <w:rsid w:val="009959E5"/>
    <w:pPr>
      <w:ind w:left="720"/>
      <w:contextualSpacing/>
    </w:pPr>
  </w:style>
  <w:style w:type="character" w:customStyle="1" w:styleId="Heading1Char">
    <w:name w:val="Heading 1 Char"/>
    <w:basedOn w:val="DefaultParagraphFont"/>
    <w:link w:val="Heading1"/>
    <w:rsid w:val="005646A3"/>
    <w:rPr>
      <w:rFonts w:ascii="Times New Roman" w:eastAsia="Times New Roman" w:hAnsi="Times New Roman"/>
      <w:b/>
      <w:sz w:val="24"/>
      <w:szCs w:val="24"/>
    </w:rPr>
  </w:style>
  <w:style w:type="paragraph" w:styleId="BalloonText">
    <w:name w:val="Balloon Text"/>
    <w:basedOn w:val="Normal"/>
    <w:link w:val="BalloonTextChar"/>
    <w:uiPriority w:val="99"/>
    <w:semiHidden/>
    <w:unhideWhenUsed/>
    <w:rsid w:val="00A952A5"/>
    <w:rPr>
      <w:rFonts w:ascii="Tahoma" w:hAnsi="Tahoma" w:cs="Tahoma"/>
      <w:sz w:val="16"/>
      <w:szCs w:val="16"/>
    </w:rPr>
  </w:style>
  <w:style w:type="character" w:customStyle="1" w:styleId="BalloonTextChar">
    <w:name w:val="Balloon Text Char"/>
    <w:basedOn w:val="DefaultParagraphFont"/>
    <w:link w:val="BalloonText"/>
    <w:uiPriority w:val="99"/>
    <w:semiHidden/>
    <w:rsid w:val="00A952A5"/>
    <w:rPr>
      <w:rFonts w:ascii="Tahoma" w:eastAsia="Times New Roman" w:hAnsi="Tahoma" w:cs="Tahoma"/>
      <w:sz w:val="16"/>
      <w:szCs w:val="16"/>
    </w:rPr>
  </w:style>
  <w:style w:type="paragraph" w:styleId="NormalWeb">
    <w:name w:val="Normal (Web)"/>
    <w:basedOn w:val="Normal"/>
    <w:uiPriority w:val="99"/>
    <w:semiHidden/>
    <w:unhideWhenUsed/>
    <w:rsid w:val="000313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50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Jennifer M</vt:lpstr>
    </vt:vector>
  </TitlesOfParts>
  <Company>Hewlett-Packard Company</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M</dc:title>
  <dc:creator>Jennifer M. Shuart</dc:creator>
  <cp:lastModifiedBy>Shuart Jennifer</cp:lastModifiedBy>
  <cp:revision>5</cp:revision>
  <cp:lastPrinted>2015-03-16T13:48:00Z</cp:lastPrinted>
  <dcterms:created xsi:type="dcterms:W3CDTF">2018-12-28T01:30:00Z</dcterms:created>
  <dcterms:modified xsi:type="dcterms:W3CDTF">2019-05-26T19:48:00Z</dcterms:modified>
</cp:coreProperties>
</file>